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EE" w:rsidRDefault="005A35EE" w:rsidP="005A35EE">
      <w:pPr>
        <w:bidi/>
        <w:spacing w:line="276" w:lineRule="auto"/>
        <w:ind w:firstLine="567"/>
        <w:jc w:val="both"/>
        <w:rPr>
          <w:rFonts w:ascii="Sakkal Majalla" w:eastAsia="Times New Roman" w:hAnsi="Sakkal Majalla" w:cs="Sakkal Majalla"/>
          <w:bCs/>
          <w:color w:val="000000" w:themeColor="text1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3175</wp:posOffset>
                </wp:positionV>
                <wp:extent cx="885825" cy="2952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EE" w:rsidRDefault="005A35EE">
                            <w:pPr>
                              <w:rPr>
                                <w:rFonts w:hint="cs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</w:t>
                            </w:r>
                          </w:p>
                          <w:p w:rsidR="005A35EE" w:rsidRDefault="005A35EE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31.85pt;margin-top:.25pt;width:69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" filled="f" stroked="f" strokeweight=".5pt">
                <v:textbox>
                  <w:txbxContent>
                    <w:p w:rsidR="005A35EE" w:rsidRDefault="005A35EE">
                      <w:pPr>
                        <w:rPr>
                          <w:rFonts w:hint="cs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</w:t>
                      </w:r>
                    </w:p>
                    <w:p w:rsidR="005A35EE" w:rsidRDefault="005A35EE">
                      <w:pPr>
                        <w:rPr>
                          <w:rFonts w:hint="cs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3175</wp:posOffset>
            </wp:positionV>
            <wp:extent cx="7517130" cy="2505075"/>
            <wp:effectExtent l="0" t="0" r="762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6" t="43244" r="21775" b="18808"/>
                    <a:stretch/>
                  </pic:blipFill>
                  <pic:spPr bwMode="auto">
                    <a:xfrm>
                      <a:off x="0" y="0"/>
                      <a:ext cx="751713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EE" w:rsidRDefault="005A35EE" w:rsidP="005A35EE">
      <w:pPr>
        <w:bidi/>
        <w:spacing w:line="276" w:lineRule="auto"/>
        <w:ind w:firstLine="567"/>
        <w:jc w:val="both"/>
        <w:rPr>
          <w:rFonts w:ascii="Sakkal Majalla" w:eastAsia="Times New Roman" w:hAnsi="Sakkal Majalla" w:cs="Sakkal Majalla"/>
          <w:bCs/>
          <w:color w:val="000000" w:themeColor="text1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35EE" w:rsidRDefault="005A35EE" w:rsidP="005A35EE">
      <w:pPr>
        <w:bidi/>
        <w:spacing w:line="276" w:lineRule="auto"/>
        <w:ind w:firstLine="567"/>
        <w:jc w:val="both"/>
        <w:rPr>
          <w:rFonts w:ascii="Sakkal Majalla" w:eastAsia="Times New Roman" w:hAnsi="Sakkal Majalla" w:cs="Sakkal Majalla"/>
          <w:bCs/>
          <w:color w:val="000000" w:themeColor="text1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A35EE" w:rsidRDefault="005A35EE" w:rsidP="005C3A60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5A35EE" w:rsidRDefault="005A35EE" w:rsidP="005A35EE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5A35EE" w:rsidRDefault="005A35EE" w:rsidP="005A35EE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</w:p>
    <w:p w:rsidR="00180CD3" w:rsidRDefault="00180CD3" w:rsidP="005A35EE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أنا الممضي أسفله:</w:t>
      </w:r>
      <w:r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 xml:space="preserve"> </w:t>
      </w:r>
      <w:r w:rsidR="005C3A60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، أستاذ أو طالب دكتوراه، بكلية أو معهد:</w:t>
      </w:r>
      <w:r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 xml:space="preserve"> </w:t>
      </w:r>
      <w:r w:rsidR="005C3A60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جامعة أو مركز جامعي: </w:t>
      </w:r>
      <w:r w:rsidR="005C3A60"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.............................................................................</w:t>
      </w:r>
    </w:p>
    <w:p w:rsidR="00180CD3" w:rsidRPr="00180CD3" w:rsidRDefault="00180CD3" w:rsidP="0019289D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  <w:t xml:space="preserve">يشرفني أن أتقدم إليكم بهذا الطلب بغرض انضمامي للمخبر بصفتي عضو (ا) (ة) في الفرقة 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المخبر</w:t>
      </w:r>
      <w:r w:rsidR="00C3096D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ية</w:t>
      </w:r>
      <w:r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 xml:space="preserve"> </w:t>
      </w: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  <w:t xml:space="preserve">المشتغلة على موضوع: </w:t>
      </w:r>
      <w:r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............................................................</w:t>
      </w:r>
      <w:r w:rsidRPr="00BC0D6E">
        <w:rPr>
          <w:rFonts w:ascii="Arabic Typesetting" w:eastAsia="Times New Roman" w:hAnsi="Arabic Typesetting" w:cs="Arabic Typesetting" w:hint="cs"/>
          <w:color w:val="000000" w:themeColor="text1"/>
          <w:sz w:val="24"/>
          <w:szCs w:val="24"/>
          <w:rtl/>
          <w:lang w:val="en-US"/>
        </w:rPr>
        <w:t>...</w:t>
      </w: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  <w:t>، وتحملي كافة المسؤوليات والالتزامات العلمية والقانونية التي تناط بي بمجرد إخطاري الفعلي بانضمامي للمخبر</w:t>
      </w: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lang w:val="en-US"/>
        </w:rPr>
        <w:t>.</w:t>
      </w:r>
    </w:p>
    <w:p w:rsidR="00180CD3" w:rsidRPr="00180CD3" w:rsidRDefault="00180CD3" w:rsidP="007A11FC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</w:pP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  <w:t>وأنا مستعد (ة) أن أكون عضو</w:t>
      </w:r>
      <w:r w:rsidR="00C3096D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  <w:lang w:val="en-US"/>
        </w:rPr>
        <w:t>ا</w:t>
      </w: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  <w:lang w:val="en-US"/>
        </w:rPr>
        <w:t xml:space="preserve"> (ة) من أعضاء المخبر الدائمة والفاعلة والفعالة، وأن أحترم كافة أحكام النظام الداخلي للمخبر</w:t>
      </w:r>
      <w:r w:rsidRPr="00180CD3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lang w:val="en-US"/>
        </w:rPr>
        <w:t>.</w:t>
      </w:r>
    </w:p>
    <w:p w:rsidR="00700FD4" w:rsidRPr="00E51343" w:rsidRDefault="00180CD3" w:rsidP="00E51343">
      <w:pPr>
        <w:bidi/>
        <w:spacing w:line="240" w:lineRule="auto"/>
        <w:ind w:firstLine="567"/>
        <w:jc w:val="both"/>
        <w:rPr>
          <w:rFonts w:ascii="Arabic Typesetting" w:eastAsia="Times New Roman" w:hAnsi="Arabic Typesetting" w:cs="Arabic Typesetting"/>
          <w:b/>
          <w:bCs/>
          <w:color w:val="000000" w:themeColor="text1"/>
          <w:sz w:val="40"/>
          <w:szCs w:val="40"/>
          <w:rtl/>
          <w:lang w:val="en-US"/>
        </w:rPr>
      </w:pPr>
      <w:r w:rsidRPr="00E51343">
        <w:rPr>
          <w:rFonts w:ascii="Arabic Typesetting" w:eastAsia="Times New Roman" w:hAnsi="Arabic Typesetting" w:cs="Arabic Typesetting"/>
          <w:b/>
          <w:bCs/>
          <w:color w:val="000000" w:themeColor="text1"/>
          <w:sz w:val="40"/>
          <w:szCs w:val="40"/>
          <w:rtl/>
          <w:lang w:val="en-US"/>
        </w:rPr>
        <w:t>تقبلوا فائق الاحترام والتقدير.</w:t>
      </w:r>
    </w:p>
    <w:p w:rsidR="00567B5A" w:rsidRDefault="00700FD4" w:rsidP="00700FD4">
      <w:pPr>
        <w:bidi/>
        <w:spacing w:line="276" w:lineRule="auto"/>
        <w:ind w:hanging="2"/>
        <w:jc w:val="center"/>
      </w:pPr>
      <w:r>
        <w:rPr>
          <w:rFonts w:ascii="ae_Sindibad" w:eastAsia="Times New Roman" w:hAnsi="ae_Sindibad" w:cs="FS_Diwany" w:hint="cs"/>
          <w:color w:val="000000" w:themeColor="text1"/>
          <w:sz w:val="56"/>
          <w:szCs w:val="56"/>
          <w:rtl/>
          <w:lang w:val="en-US"/>
        </w:rPr>
        <w:t>الطالب                                 المدير</w:t>
      </w:r>
    </w:p>
    <w:sectPr w:rsidR="00567B5A" w:rsidSect="00975B1D">
      <w:headerReference w:type="default" r:id="rId7"/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B8" w:rsidRDefault="000F29B8">
      <w:pPr>
        <w:spacing w:after="0" w:line="240" w:lineRule="auto"/>
      </w:pPr>
      <w:r>
        <w:separator/>
      </w:r>
    </w:p>
  </w:endnote>
  <w:endnote w:type="continuationSeparator" w:id="0">
    <w:p w:rsidR="000F29B8" w:rsidRDefault="000F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e_Sindib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FS_Diwany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C4" w:rsidRDefault="0019289D" w:rsidP="009978AB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bidi="ar-DZ"/>
      </w:rPr>
    </w:pPr>
    <w:r w:rsidRPr="003A5D1E"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bidi="ar-DZ"/>
      </w:rPr>
      <w:t>مخبر قانون الأسرة، الكائن مقره بكلية الحقوق -سعيد حمدين، جامعة بن يوسف بن خدة-الجزائر -1-</w:t>
    </w:r>
  </w:p>
  <w:p w:rsidR="00B02288" w:rsidRPr="004B2CE9" w:rsidRDefault="0019289D" w:rsidP="00B02288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lang w:val="fr-FR" w:bidi="ar-DZ"/>
      </w:rPr>
    </w:pP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bidi="ar-DZ"/>
      </w:rPr>
      <w:t xml:space="preserve">مُجمّع المخابر، مكتبة كلبة الحقوق، الطابق الأرضي، المكتب رقم 2. الموقع الإلكتروني للمخبر: </w:t>
    </w:r>
    <w:r>
      <w:rPr>
        <w:rFonts w:ascii="Arabic Typesetting" w:hAnsi="Arabic Typesetting" w:cs="Arabic Typesetting"/>
        <w:color w:val="A6A6A6" w:themeColor="background1" w:themeShade="A6"/>
        <w:sz w:val="28"/>
        <w:szCs w:val="28"/>
        <w:lang w:val="fr-FR" w:bidi="ar-DZ"/>
      </w:rPr>
      <w:t>www.univ-alger.dz/LDF</w:t>
    </w:r>
  </w:p>
  <w:p w:rsidR="00CB1363" w:rsidRPr="004B2CE9" w:rsidRDefault="0019289D" w:rsidP="00121F55">
    <w:pPr>
      <w:pStyle w:val="Pieddepage"/>
      <w:jc w:val="center"/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</w:pP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الهاتف/فاكس: 185 565 021 الهاتف النقال: 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804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> 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705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 </w:t>
    </w:r>
    <w:r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>0662</w:t>
    </w:r>
    <w:r w:rsidRPr="004B2CE9">
      <w:rPr>
        <w:rFonts w:ascii="Arabic Typesetting" w:hAnsi="Arabic Typesetting" w:cs="Arabic Typesetting"/>
        <w:color w:val="A6A6A6" w:themeColor="background1" w:themeShade="A6"/>
        <w:sz w:val="28"/>
        <w:szCs w:val="28"/>
        <w:rtl/>
        <w:lang w:val="fr-FR" w:bidi="ar-DZ"/>
      </w:rPr>
      <w:t xml:space="preserve"> البريد الالكتروني:</w:t>
    </w:r>
    <w:r w:rsidRPr="004B2CE9">
      <w:rPr>
        <w:rFonts w:ascii="Arabic Typesetting" w:hAnsi="Arabic Typesetting" w:cs="Arabic Typesetting" w:hint="cs"/>
        <w:color w:val="A6A6A6" w:themeColor="background1" w:themeShade="A6"/>
        <w:sz w:val="28"/>
        <w:szCs w:val="28"/>
        <w:rtl/>
        <w:lang w:val="fr-FR" w:bidi="ar-DZ"/>
      </w:rPr>
      <w:t xml:space="preserve"> </w:t>
    </w:r>
    <w:hyperlink r:id="rId1" w:history="1">
      <w:r w:rsidRPr="004B2CE9">
        <w:rPr>
          <w:rFonts w:ascii="Arabic Typesetting" w:hAnsi="Arabic Typesetting" w:cs="Arabic Typesetting"/>
          <w:color w:val="A6A6A6" w:themeColor="background1" w:themeShade="A6"/>
          <w:sz w:val="28"/>
          <w:szCs w:val="28"/>
          <w:lang w:val="fr-FR" w:bidi="ar-DZ"/>
        </w:rPr>
        <w:t>Labo.droitdelafamille@gmail.com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B8" w:rsidRDefault="000F29B8">
      <w:pPr>
        <w:spacing w:after="0" w:line="240" w:lineRule="auto"/>
      </w:pPr>
      <w:r>
        <w:separator/>
      </w:r>
    </w:p>
  </w:footnote>
  <w:footnote w:type="continuationSeparator" w:id="0">
    <w:p w:rsidR="000F29B8" w:rsidRDefault="000F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2C8872A" wp14:editId="31F61DBE">
          <wp:simplePos x="0" y="0"/>
          <wp:positionH relativeFrom="column">
            <wp:posOffset>-881380</wp:posOffset>
          </wp:positionH>
          <wp:positionV relativeFrom="paragraph">
            <wp:posOffset>-445135</wp:posOffset>
          </wp:positionV>
          <wp:extent cx="7517130" cy="2381250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2" t="29123" r="15490" b="30838"/>
                  <a:stretch/>
                </pic:blipFill>
                <pic:spPr bwMode="auto">
                  <a:xfrm>
                    <a:off x="0" y="0"/>
                    <a:ext cx="7517130" cy="238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  <w:rPr>
        <w:noProof/>
        <w:rtl/>
        <w:lang w:eastAsia="fr-FR"/>
      </w:rPr>
    </w:pPr>
  </w:p>
  <w:p w:rsidR="008C21F1" w:rsidRDefault="008C21F1" w:rsidP="008C21F1">
    <w:pPr>
      <w:pStyle w:val="En-tte"/>
      <w:tabs>
        <w:tab w:val="clear" w:pos="4153"/>
        <w:tab w:val="clear" w:pos="8306"/>
        <w:tab w:val="left" w:pos="16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D3"/>
    <w:rsid w:val="00061383"/>
    <w:rsid w:val="000F29B8"/>
    <w:rsid w:val="00122379"/>
    <w:rsid w:val="00180CD3"/>
    <w:rsid w:val="0019289D"/>
    <w:rsid w:val="00511AE6"/>
    <w:rsid w:val="005A35EE"/>
    <w:rsid w:val="005C3A60"/>
    <w:rsid w:val="006F6000"/>
    <w:rsid w:val="00700FD4"/>
    <w:rsid w:val="007A11FC"/>
    <w:rsid w:val="008C21F1"/>
    <w:rsid w:val="009130B5"/>
    <w:rsid w:val="009C259D"/>
    <w:rsid w:val="00C3096D"/>
    <w:rsid w:val="00DC279C"/>
    <w:rsid w:val="00E51343"/>
    <w:rsid w:val="00E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58D77D0-5419-405A-A21C-FDA37282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80CD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180CD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0B5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C2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1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.droitdelafamil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Dr.djayachi</dc:creator>
  <cp:keywords/>
  <dc:description/>
  <cp:lastModifiedBy>Dr.djayachi</cp:lastModifiedBy>
  <cp:revision>9</cp:revision>
  <cp:lastPrinted>2023-06-25T10:45:00Z</cp:lastPrinted>
  <dcterms:created xsi:type="dcterms:W3CDTF">2023-05-04T08:26:00Z</dcterms:created>
  <dcterms:modified xsi:type="dcterms:W3CDTF">2024-03-06T20:06:00Z</dcterms:modified>
</cp:coreProperties>
</file>